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A" w:rsidRDefault="00804C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Knedlíky z jasmínové rýže bez lepku a mléka</w:t>
      </w:r>
    </w:p>
    <w:p w:rsidR="00804CFF" w:rsidRDefault="0080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g jasmínové rýže</w:t>
      </w:r>
    </w:p>
    <w:p w:rsidR="00804CFF" w:rsidRDefault="0080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g rýžové mouky + na podsypání při tvarování knedlíků</w:t>
      </w:r>
    </w:p>
    <w:p w:rsidR="00804CFF" w:rsidRDefault="0080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kukuřičného škrobu</w:t>
      </w:r>
    </w:p>
    <w:p w:rsidR="00804CFF" w:rsidRDefault="0080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celé větší vejce</w:t>
      </w:r>
    </w:p>
    <w:p w:rsidR="00804CFF" w:rsidRDefault="0080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hrst nasekané petrželky</w:t>
      </w:r>
    </w:p>
    <w:p w:rsidR="00804CFF" w:rsidRDefault="0080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sůl (podle chuti)</w:t>
      </w:r>
    </w:p>
    <w:p w:rsidR="00804CFF" w:rsidRDefault="0080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Rýži propláchneme studenou vodou na sítku a dáme vařit do osolené vody cca 300-400</w:t>
      </w:r>
      <w:r w:rsidR="007358D0">
        <w:rPr>
          <w:rFonts w:ascii="Times New Roman" w:hAnsi="Times New Roman" w:cs="Times New Roman"/>
          <w:sz w:val="24"/>
          <w:szCs w:val="24"/>
        </w:rPr>
        <w:t xml:space="preserve"> ml. U</w:t>
      </w:r>
      <w:r>
        <w:rPr>
          <w:rFonts w:ascii="Times New Roman" w:hAnsi="Times New Roman" w:cs="Times New Roman"/>
          <w:sz w:val="24"/>
          <w:szCs w:val="24"/>
        </w:rPr>
        <w:t>vaříme doměkka, slijeme přebytečnou vodu a necháme na sítku vychladnout.</w:t>
      </w:r>
    </w:p>
    <w:p w:rsidR="00804CFF" w:rsidRDefault="00804CFF" w:rsidP="0080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většího hrnce si dáme vařit vodu na knedlíky a přidáme špetku soli. Do mísy dáme rýžovou mouku, kukuřičný škrob, nasekanou petrželku a přidáme vychladlou rýži. Zamícháme vařečkou a přidáme celé vejce</w:t>
      </w:r>
      <w:r w:rsidR="007358D0">
        <w:rPr>
          <w:rFonts w:ascii="Times New Roman" w:hAnsi="Times New Roman" w:cs="Times New Roman"/>
          <w:sz w:val="24"/>
          <w:szCs w:val="24"/>
        </w:rPr>
        <w:t xml:space="preserve"> a sůl dle chuti</w:t>
      </w:r>
      <w:r>
        <w:rPr>
          <w:rFonts w:ascii="Times New Roman" w:hAnsi="Times New Roman" w:cs="Times New Roman"/>
          <w:sz w:val="24"/>
          <w:szCs w:val="24"/>
        </w:rPr>
        <w:t xml:space="preserve">. Vařečkou nebo rukou vymícháme lepivé těsto, ze kterého na prkénku posypaném </w:t>
      </w:r>
      <w:proofErr w:type="spellStart"/>
      <w:r>
        <w:rPr>
          <w:rFonts w:ascii="Times New Roman" w:hAnsi="Times New Roman" w:cs="Times New Roman"/>
          <w:sz w:val="24"/>
          <w:szCs w:val="24"/>
        </w:rPr>
        <w:t>rýž</w:t>
      </w:r>
      <w:proofErr w:type="spellEnd"/>
      <w:r>
        <w:rPr>
          <w:rFonts w:ascii="Times New Roman" w:hAnsi="Times New Roman" w:cs="Times New Roman"/>
          <w:sz w:val="24"/>
          <w:szCs w:val="24"/>
        </w:rPr>
        <w:t>. moukou tvarujeme cca 4 šišky knedlíků o váze cca 220-250 g.</w:t>
      </w:r>
    </w:p>
    <w:p w:rsidR="00804CFF" w:rsidRDefault="00804CFF" w:rsidP="0080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Knedlíky opatrně vkládáme do vroucí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vody, </w:t>
      </w:r>
      <w:r w:rsidR="007358D0">
        <w:rPr>
          <w:rFonts w:ascii="Times New Roman" w:hAnsi="Times New Roman" w:cs="Times New Roman"/>
          <w:sz w:val="24"/>
          <w:szCs w:val="24"/>
        </w:rPr>
        <w:t xml:space="preserve"> po</w:t>
      </w:r>
      <w:proofErr w:type="gramEnd"/>
      <w:r w:rsidR="007358D0">
        <w:rPr>
          <w:rFonts w:ascii="Times New Roman" w:hAnsi="Times New Roman" w:cs="Times New Roman"/>
          <w:sz w:val="24"/>
          <w:szCs w:val="24"/>
        </w:rPr>
        <w:t xml:space="preserve"> vložení okamžitě </w:t>
      </w:r>
      <w:r>
        <w:rPr>
          <w:rFonts w:ascii="Times New Roman" w:hAnsi="Times New Roman" w:cs="Times New Roman"/>
          <w:sz w:val="24"/>
          <w:szCs w:val="24"/>
        </w:rPr>
        <w:t xml:space="preserve">NEMÍCHÁME! </w:t>
      </w:r>
      <w:r w:rsidR="007358D0">
        <w:rPr>
          <w:rFonts w:ascii="Times New Roman" w:hAnsi="Times New Roman" w:cs="Times New Roman"/>
          <w:sz w:val="24"/>
          <w:szCs w:val="24"/>
        </w:rPr>
        <w:t xml:space="preserve"> Po prvních 5 minutách varu můžeme opatrně promíchat (otočit knedlíky). Vaříme cca 15 minut, můžeme jeden vyndat rozkrojit nití a podívat se, zda je střed ještě syrový nebo už </w:t>
      </w:r>
      <w:proofErr w:type="gramStart"/>
      <w:r w:rsidR="007358D0">
        <w:rPr>
          <w:rFonts w:ascii="Times New Roman" w:hAnsi="Times New Roman" w:cs="Times New Roman"/>
          <w:sz w:val="24"/>
          <w:szCs w:val="24"/>
        </w:rPr>
        <w:t>uvařený....</w:t>
      </w:r>
      <w:proofErr w:type="gramEnd"/>
      <w:r w:rsidR="007358D0">
        <w:rPr>
          <w:rFonts w:ascii="Times New Roman" w:hAnsi="Times New Roman" w:cs="Times New Roman"/>
          <w:sz w:val="24"/>
          <w:szCs w:val="24"/>
        </w:rPr>
        <w:t xml:space="preserve"> Rozpůlený knedlík dáme samozřejmě v případě, že je syrový střed, </w:t>
      </w:r>
      <w:proofErr w:type="gramStart"/>
      <w:r w:rsidR="007358D0">
        <w:rPr>
          <w:rFonts w:ascii="Times New Roman" w:hAnsi="Times New Roman" w:cs="Times New Roman"/>
          <w:sz w:val="24"/>
          <w:szCs w:val="24"/>
        </w:rPr>
        <w:t>dovařit....</w:t>
      </w:r>
      <w:proofErr w:type="gramEnd"/>
      <w:r w:rsidR="007358D0">
        <w:rPr>
          <w:rFonts w:ascii="Times New Roman" w:hAnsi="Times New Roman" w:cs="Times New Roman"/>
          <w:sz w:val="24"/>
          <w:szCs w:val="24"/>
        </w:rPr>
        <w:t xml:space="preserve"> Knedlíky krájíme nití na plátky. </w:t>
      </w:r>
    </w:p>
    <w:p w:rsidR="007358D0" w:rsidRDefault="007358D0" w:rsidP="00804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Tip: Pokud budeme knedlíky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zamražovat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nejlepší je znova ohřát 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pařáčku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nebo krátce v mikrovlnné troubě postříkané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vodou......</w:t>
      </w:r>
      <w:proofErr w:type="gramEnd"/>
    </w:p>
    <w:p w:rsidR="007358D0" w:rsidRPr="007358D0" w:rsidRDefault="007358D0" w:rsidP="00804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4143375" cy="3107532"/>
            <wp:effectExtent l="19050" t="0" r="9525" b="0"/>
            <wp:docPr id="1" name="Obrázek 0" descr="Knedlíky z jasmínové rýže a byli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dlíky z jasmínové rýže a bylin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006" cy="310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8D0" w:rsidRPr="007358D0" w:rsidSect="00C6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CFF"/>
    <w:rsid w:val="000367EA"/>
    <w:rsid w:val="000A388F"/>
    <w:rsid w:val="00127780"/>
    <w:rsid w:val="001912B3"/>
    <w:rsid w:val="003663D3"/>
    <w:rsid w:val="007358D0"/>
    <w:rsid w:val="00804CFF"/>
    <w:rsid w:val="0082250A"/>
    <w:rsid w:val="00863DA4"/>
    <w:rsid w:val="00A6603A"/>
    <w:rsid w:val="00C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8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2</cp:revision>
  <dcterms:created xsi:type="dcterms:W3CDTF">2013-07-19T07:27:00Z</dcterms:created>
  <dcterms:modified xsi:type="dcterms:W3CDTF">2013-07-19T07:27:00Z</dcterms:modified>
</cp:coreProperties>
</file>